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1" w:lineRule="exact" w:line="180"/>
        <w:ind w:left="116" w:right="-44"/>
      </w:pPr>
      <w:r>
        <w:pict>
          <v:group style="position:absolute;margin-left:70.8pt;margin-top:19.6788pt;width:467.76pt;height:0pt;mso-position-horizontal-relative:page;mso-position-vertical-relative:paragraph;z-index:-60" coordorigin="1416,394" coordsize="9355,0">
            <v:shape style="position:absolute;left:1416;top:394;width:9355;height:0" coordorigin="1416,394" coordsize="9355,0" path="m1416,394l10771,394e" filled="f" stroked="t" strokeweight="0.48pt" strokecolor="#7F7F7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81"/>
          <w:sz w:val="16"/>
          <w:szCs w:val="16"/>
        </w:rPr>
        <w:t>Revist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1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67"/>
          <w:sz w:val="16"/>
          <w:szCs w:val="16"/>
        </w:rPr>
        <w:t>ORINOQUI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0"/>
          <w:w w:val="6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Universida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3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6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lo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Llano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6"/>
          <w:szCs w:val="16"/>
        </w:rPr>
        <w:t>Villavicencio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16"/>
          <w:szCs w:val="16"/>
        </w:rPr>
        <w:t>Meta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7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16"/>
          <w:szCs w:val="16"/>
        </w:rPr>
        <w:t>Colombia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1" w:lineRule="exact" w:line="180"/>
        <w:sectPr>
          <w:type w:val="continuous"/>
          <w:pgSz w:w="11900" w:h="15300"/>
          <w:pgMar w:top="740" w:bottom="280" w:left="1300" w:right="1000"/>
          <w:cols w:num="2" w:equalWidth="off">
            <w:col w:w="4435" w:space="3356"/>
            <w:col w:w="18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80"/>
          <w:sz w:val="16"/>
          <w:szCs w:val="16"/>
        </w:rPr>
        <w:t>Volume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9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7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79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spacing w:val="14"/>
          <w:w w:val="7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16"/>
          <w:szCs w:val="16"/>
        </w:rPr>
        <w:t>Añ</w:t>
      </w:r>
      <w:r>
        <w:rPr>
          <w:rFonts w:cs="Times New Roman" w:hAnsi="Times New Roman" w:eastAsia="Times New Roman" w:ascii="Times New Roman"/>
          <w:spacing w:val="0"/>
          <w:w w:val="7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6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7" w:lineRule="exact" w:line="200"/>
        <w:ind w:left="4280" w:right="4287"/>
      </w:pPr>
      <w:r>
        <w:pict>
          <v:shape type="#_x0000_t75" style="position:absolute;margin-left:226.7pt;margin-top:-3.75766pt;width:156.24pt;height:20.1398pt;mso-position-horizontal-relative:page;mso-position-vertical-relative:paragraph;z-index:-61">
            <v:imagedata o:title="" r:id="rId3"/>
          </v:shape>
        </w:pict>
      </w:r>
      <w:r>
        <w:rPr>
          <w:rFonts w:cs="Times New Roman" w:hAnsi="Times New Roman" w:eastAsia="Times New Roman" w:ascii="Times New Roman"/>
          <w:color w:val="4C4C4C"/>
          <w:spacing w:val="2"/>
          <w:w w:val="98"/>
          <w:position w:val="-1"/>
          <w:sz w:val="18"/>
          <w:szCs w:val="18"/>
        </w:rPr>
        <w:t>EDITORIAL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center"/>
        <w:spacing w:lineRule="exact" w:line="560"/>
        <w:ind w:left="2374" w:right="2379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50"/>
          <w:szCs w:val="50"/>
        </w:rPr>
        <w:t>Jóvene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50"/>
          <w:szCs w:val="50"/>
        </w:rPr>
        <w:t>s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-3"/>
          <w:w w:val="102"/>
          <w:position w:val="-1"/>
          <w:sz w:val="50"/>
          <w:szCs w:val="50"/>
        </w:rPr>
        <w:t>investigadores,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50"/>
          <w:szCs w:val="50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center"/>
        <w:spacing w:before="25"/>
        <w:ind w:left="1323" w:right="1336"/>
      </w:pPr>
      <w:r>
        <w:rPr>
          <w:rFonts w:cs="Times New Roman" w:hAnsi="Times New Roman" w:eastAsia="Times New Roman" w:ascii="Times New Roman"/>
          <w:spacing w:val="-3"/>
          <w:w w:val="100"/>
          <w:sz w:val="50"/>
          <w:szCs w:val="50"/>
        </w:rPr>
        <w:t>acreditació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y</w:t>
      </w:r>
      <w:r>
        <w:rPr>
          <w:rFonts w:cs="Times New Roman" w:hAnsi="Times New Roman" w:eastAsia="Times New Roman" w:ascii="Times New Roman"/>
          <w:spacing w:val="-23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50"/>
          <w:szCs w:val="50"/>
        </w:rPr>
        <w:t>relev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50"/>
          <w:szCs w:val="50"/>
        </w:rPr>
        <w:t>generacional</w:t>
      </w:r>
      <w:r>
        <w:rPr>
          <w:rFonts w:cs="Times New Roman" w:hAnsi="Times New Roman" w:eastAsia="Times New Roman" w:ascii="Times New Roman"/>
          <w:spacing w:val="0"/>
          <w:w w:val="100"/>
          <w:sz w:val="50"/>
          <w:szCs w:val="5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6" w:righ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context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menud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pronuncia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palabra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interrelacionada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ofrecimient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educació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jóvene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investigadore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estrategi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0"/>
          <w:szCs w:val="20"/>
        </w:rPr>
        <w:t>especialment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fortalecimient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grupo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0"/>
          <w:szCs w:val="20"/>
        </w:rPr>
        <w:t>investigación</w:t>
      </w:r>
      <w:r>
        <w:rPr>
          <w:rFonts w:cs="Times New Roman" w:hAnsi="Times New Roman" w:eastAsia="Times New Roman" w:ascii="Times New Roman"/>
          <w:spacing w:val="-2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reconocimient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avanza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nivele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superiore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calificación,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embarg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utilizad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Universidade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Universidad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despué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cread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program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Colciencias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presentad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jóvene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investigadores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despué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futur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incierto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solament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jóvene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académico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existi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estrategia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permita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retenció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institucional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máxim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encuentr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inmers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acreditación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voluntari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programa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trayectoria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estaríamo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humano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calificad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Universidade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Investigación.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6" w:right="94"/>
      </w:pP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Concomitantemente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notificació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acreditació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voluntaria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programas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académicos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reconocimient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esfuerz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acumulad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embarg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garantiz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conservación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plane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mejoramient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crecimient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integra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componentes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inclus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relev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generacional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jóvene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investigadore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debería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jugar</w:t>
      </w:r>
      <w:r>
        <w:rPr>
          <w:rFonts w:cs="Times New Roman" w:hAnsi="Times New Roman" w:eastAsia="Times New Roman" w:ascii="Times New Roman"/>
          <w:spacing w:val="-1"/>
          <w:w w:val="10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protagónic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cambi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trasmisor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conocimiento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5"/>
          <w:sz w:val="20"/>
          <w:szCs w:val="20"/>
        </w:rPr>
        <w:t>generadora</w:t>
      </w:r>
      <w:r>
        <w:rPr>
          <w:rFonts w:cs="Times New Roman" w:hAnsi="Times New Roman" w:eastAsia="Times New Roman" w:ascii="Times New Roman"/>
          <w:spacing w:val="-4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conocimientos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modelo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adoptad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institucione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universitarias.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6" w:right="9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relev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generaciona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convertid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Universidade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definid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Universida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investigativa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ampliand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brecha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Universidades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Antioqui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0"/>
          <w:szCs w:val="20"/>
        </w:rPr>
        <w:t>recientemente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0"/>
          <w:szCs w:val="20"/>
        </w:rPr>
        <w:t>pensando</w:t>
      </w:r>
      <w:r>
        <w:rPr>
          <w:rFonts w:cs="Times New Roman" w:hAnsi="Times New Roman" w:eastAsia="Times New Roman" w:ascii="Times New Roman"/>
          <w:spacing w:val="-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profesore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próximo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jubilació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pensió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afronta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docentes-investigadores.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6" w:right="9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Finalmente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queremo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comparti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lectore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certificació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0"/>
          <w:szCs w:val="20"/>
        </w:rPr>
        <w:t>ORINOQUI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Científica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Améric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Latin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Caribe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Españ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edalyc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inclusió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reclasificació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publindex.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41" w:right="3447"/>
      </w:pPr>
      <w:r>
        <w:rPr>
          <w:rFonts w:cs="Times New Roman" w:hAnsi="Times New Roman" w:eastAsia="Times New Roman" w:ascii="Times New Roman"/>
          <w:spacing w:val="-1"/>
          <w:w w:val="91"/>
          <w:position w:val="-1"/>
          <w:sz w:val="20"/>
          <w:szCs w:val="20"/>
        </w:rPr>
        <w:t>AGUSTÍ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9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position w:val="-1"/>
          <w:sz w:val="20"/>
          <w:szCs w:val="20"/>
        </w:rPr>
        <w:t>GÓNGOR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position w:val="-1"/>
          <w:sz w:val="20"/>
          <w:szCs w:val="20"/>
        </w:rPr>
        <w:t>ORJUELA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3"/>
        <w:ind w:right="128"/>
      </w:pPr>
      <w:r>
        <w:rPr>
          <w:rFonts w:cs="Times New Roman" w:hAnsi="Times New Roman" w:eastAsia="Times New Roman" w:ascii="Times New Roman"/>
          <w:spacing w:val="0"/>
          <w:w w:val="86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type w:val="continuous"/>
      <w:pgSz w:w="11900" w:h="15300"/>
      <w:pgMar w:top="740" w:bottom="280" w:left="1300" w:right="10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